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6825"/>
      </w:tblGrid>
      <w:tr>
        <w:trPr>
          <w:cantSplit/>
          <w:trHeight w:val="0" w:hRule="auto"/>
        </w:trPr>
        <w:tc>
          <w:tcPr>
            <w:tcW w:w="97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32"/>
                <w:szCs w:val="32"/>
              </w:rPr>
              <w:t>ООО "Ресурсальянс-Групп"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825" w:type="dxa"/>
            <w:gridSpan w:val="1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2311132927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010001001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1112311001769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91133801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40702810630000016943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КРАСНОДАРСКОЕ ОТДЕЛЕНИЕ N8619 ПАО СБЕРБАНК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040349602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30101810100000000602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385121, Адыгея Респ, м.р-н Тахтамукайский, с.п. Старобжегокайское, аул Новая Адыгея, ул Бжегокайская, д. 31/3, к. 2, помещ. 64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8/861/200-91-57</w:t>
            </w: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4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Радько Сергей Александрович</w:t>
            </w: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